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4" w:rsidRPr="00B6188E" w:rsidRDefault="001C5674" w:rsidP="00B6188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>HIỆU QUẢ CỦA BÓNG CHÈN FOLEY LÒNG TỬ CUNG ĐIỀU TRỊ BĂNG HUYẾT SAU SANH TẠI BỆNH VIỆN PHỤ SẢN THÀNH PHỐ CẦN THƠ</w:t>
      </w:r>
    </w:p>
    <w:p w:rsidR="001C5674" w:rsidRPr="00B6188E" w:rsidRDefault="001C5674" w:rsidP="00B6188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ThS. BS. Nguyễn Thái Hoàng*, ThS. Bs Văn Thúy Cầm,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BS.CKI Lương Đức Long, BS Võ Minh Nhân</w:t>
      </w:r>
    </w:p>
    <w:p w:rsidR="001C5674" w:rsidRPr="00B6188E" w:rsidRDefault="001C5674" w:rsidP="00B6188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Bệnh viện Phụ sản thành phố Cần Thơ</w:t>
      </w:r>
    </w:p>
    <w:p w:rsidR="001C5674" w:rsidRPr="00B6188E" w:rsidRDefault="001C5674" w:rsidP="00B6188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Email: drnguyenthaihoang@gmail.com</w:t>
      </w:r>
    </w:p>
    <w:p w:rsidR="001C5674" w:rsidRPr="00B6188E" w:rsidRDefault="001C5674" w:rsidP="00B6188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>TÓM TẮT</w:t>
      </w:r>
    </w:p>
    <w:p w:rsidR="007169BB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Mở đầu: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Băng huyết sau sanh là nguyên nhân hàng đầu gây tử vong mẹ</w:t>
      </w: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Phương</w:t>
      </w:r>
      <w:r w:rsid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pháp bóng chèn lòng tử cung trong xử trí băng huyết sau sanh do tử cung gò kém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hay do nhau bám thấp nhằm giảm lượng máu mất sau sanh, giảm can thiệp phẫu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 xml:space="preserve">thuật và bảo tồn tử cung. </w:t>
      </w:r>
    </w:p>
    <w:p w:rsidR="007169BB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Mục tiêu: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Xác định tỉ lệ thành công trong xử trí băng huyết sau sanh của phương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pháp bóng chèn Foley lòng tử cung. Mô tả đặc điểm biến chứng và tác dụng phụ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 xml:space="preserve">khi đặt bóng chèn Foley lòng tử cung. </w:t>
      </w:r>
    </w:p>
    <w:p w:rsidR="007169BB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Đối tượng và phương pháp nghiên cứu: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Nghiên cứu mô tả cắt ngang trên 54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trường hợp băng huyết sau sanh ngả âm đạo điều trị với bóng chèn Foley lòng tử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 xml:space="preserve">cung tại Bệnh viện Phụ Sản thành phố Cần Thơ từ tháng 6/2020 đến tháng 10/2020. </w:t>
      </w:r>
    </w:p>
    <w:p w:rsidR="007169BB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Kết quả: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Tỷ lệ thành công trong xử trí băng huyết sau sanh của phương pháp bóng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chèn Foley lòng tử cung là 90.7% (KTC 95%: 82.</w:t>
      </w:r>
      <w:bookmarkStart w:id="0" w:name="_GoBack"/>
      <w:bookmarkEnd w:id="0"/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9-98.4%). Lượng dịch bơm vào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bóng chèn Foley trung bình: 160.5 ± 38.5 ml. Lượng máu mất sau đặt bóng chèn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Foley đến lúc đánh giá thành công hay thất bại: 47.8 ml (10-200 ml). Thời gian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chẩn đoán đặt bóng chèn Foley hiệu quả: 18.2 ± 5.1 phút (10-30 phút). Thời gian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lưu bóng chèn Foley trung bình: 12.2 ± 4.1 giờ (12-24 giờ). Thời gian điều trị trung</w:t>
      </w:r>
      <w:r w:rsidRP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 xml:space="preserve">bình của mẹ là 6.91 ± 3.55 ngày (3-22 ngày) </w:t>
      </w:r>
    </w:p>
    <w:p w:rsidR="001C5674" w:rsidRPr="00B6188E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>Kết luậ</w:t>
      </w:r>
      <w:r w:rsid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n: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Phương pháp bóng chèn Foley lòng tử cung trong điều trị băng huyết sau</w:t>
      </w:r>
      <w:r w:rsid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sinh ngả âm đạo với hiệu quả cao, an toàn nên được thực hiện với các trường hợp</w:t>
      </w:r>
      <w:r w:rsidR="00B6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BHSS do đờ tử cung không đáp ứng với điều trị nội khoa.</w:t>
      </w:r>
    </w:p>
    <w:p w:rsidR="001C5674" w:rsidRPr="00B6188E" w:rsidRDefault="001C5674" w:rsidP="00B6188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6188E">
        <w:rPr>
          <w:rStyle w:val="fontstyle01"/>
          <w:rFonts w:ascii="Times New Roman" w:hAnsi="Times New Roman" w:cs="Times New Roman"/>
          <w:sz w:val="24"/>
          <w:szCs w:val="24"/>
        </w:rPr>
        <w:t xml:space="preserve">Từ khóa: </w:t>
      </w:r>
      <w:r w:rsidRPr="00B6188E">
        <w:rPr>
          <w:rStyle w:val="fontstyle21"/>
          <w:rFonts w:ascii="Times New Roman" w:hAnsi="Times New Roman" w:cs="Times New Roman"/>
          <w:sz w:val="24"/>
          <w:szCs w:val="24"/>
        </w:rPr>
        <w:t>băng huyết sau sanh, bóng chèn lòng tử cung</w:t>
      </w:r>
    </w:p>
    <w:p w:rsidR="000B6A83" w:rsidRPr="00B6188E" w:rsidRDefault="000B6A83" w:rsidP="000B6A83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sectPr w:rsidR="000B6A83" w:rsidRPr="00B6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698"/>
    <w:multiLevelType w:val="hybridMultilevel"/>
    <w:tmpl w:val="D9E810B4"/>
    <w:lvl w:ilvl="0" w:tplc="577CBFE8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41B5"/>
    <w:multiLevelType w:val="hybridMultilevel"/>
    <w:tmpl w:val="0BC2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59"/>
    <w:rsid w:val="000B6A83"/>
    <w:rsid w:val="001C5674"/>
    <w:rsid w:val="004A131E"/>
    <w:rsid w:val="00657D51"/>
    <w:rsid w:val="007169BB"/>
    <w:rsid w:val="00B6188E"/>
    <w:rsid w:val="00D43D59"/>
    <w:rsid w:val="00E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E1AC"/>
  <w15:chartTrackingRefBased/>
  <w15:docId w15:val="{B9FA079A-3A19-4B56-99F3-F285C1A9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56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56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DefaultParagraphFont"/>
    <w:rsid w:val="001C5674"/>
  </w:style>
  <w:style w:type="paragraph" w:styleId="ListParagraph">
    <w:name w:val="List Paragraph"/>
    <w:basedOn w:val="Normal"/>
    <w:uiPriority w:val="34"/>
    <w:qFormat/>
    <w:rsid w:val="001C5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2020-12-21T05:25:00Z</dcterms:created>
  <dcterms:modified xsi:type="dcterms:W3CDTF">2021-03-08T09:26:00Z</dcterms:modified>
</cp:coreProperties>
</file>